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35E" w:rsidRDefault="0099035E">
      <w:pPr>
        <w:rPr>
          <w:sz w:val="24"/>
        </w:rPr>
      </w:pPr>
      <w:r w:rsidRPr="0099035E">
        <w:rPr>
          <w:b/>
          <w:sz w:val="36"/>
        </w:rPr>
        <w:t>Program pútnického zájazdu na Moravu v júli 2022.</w:t>
      </w:r>
    </w:p>
    <w:p w:rsidR="00B12094" w:rsidRDefault="0099035E">
      <w:pPr>
        <w:rPr>
          <w:sz w:val="24"/>
        </w:rPr>
      </w:pPr>
      <w:r>
        <w:rPr>
          <w:sz w:val="24"/>
        </w:rPr>
        <w:tab/>
        <w:t xml:space="preserve">V dňoch 12.-13. júla 2022 organizujeme  zájazd na dve </w:t>
      </w:r>
      <w:r w:rsidR="0068696A">
        <w:rPr>
          <w:sz w:val="24"/>
        </w:rPr>
        <w:t xml:space="preserve">moravské </w:t>
      </w:r>
      <w:r>
        <w:rPr>
          <w:sz w:val="24"/>
        </w:rPr>
        <w:t>pútnické miesta, a to Králíky a Koclířov. Autobus bude odchádzať 12. júla o 6,00 hodine z Liptovskej Teplej. Cestou zoberieme ďalších záujemcov z iných obcí. Pôjdeme po trase Ružomberok – Žilina – Olomouc – Králíky. Po príchode na toto prvé miesto budeme mať spoločný obed a po ňom komentovanú prehliadku pútnického areálu Hora Matky Božej. Prehliadneme si monumentálny kostol,</w:t>
      </w:r>
      <w:r w:rsidR="00B12094">
        <w:rPr>
          <w:sz w:val="24"/>
        </w:rPr>
        <w:t xml:space="preserve"> v ktorom je umiestnený milostivý obraz Panny Márie Snežnej, ktorý tu bol prinesený z Ríma,</w:t>
      </w:r>
      <w:r>
        <w:rPr>
          <w:sz w:val="24"/>
        </w:rPr>
        <w:t xml:space="preserve"> ambity s výjavmi krížovej cesty, ružencových tajomstiev , sväté schody a ďalšie zaujímavosti. K areálu patrí aj jediné múzeum v Čechách,</w:t>
      </w:r>
      <w:r w:rsidR="00B12094">
        <w:rPr>
          <w:sz w:val="24"/>
        </w:rPr>
        <w:t xml:space="preserve"> zamerané na priblíženie postavenia Cirkvi a rehoľných spoločností po roku 1950, ich prenasledovania a likvidácie. Podvečer prídeme na miesto nášho nocľahu v Litomyšli, v peknom internátnom ubytovaní, kde dve dvojposteľové izby tvoria bunku so sprchou a WC. Tam bude aj večera a raňajky. Určite si nájdeme čas aj na prehliadku tohto pekného mesta s krásnym zámkom, možno sa budeme môcť zúčastniť aj  nejakého koncertu v meste. </w:t>
      </w:r>
    </w:p>
    <w:p w:rsidR="0099035E" w:rsidRDefault="00B12094" w:rsidP="00B12094">
      <w:pPr>
        <w:ind w:firstLine="708"/>
        <w:rPr>
          <w:sz w:val="24"/>
        </w:rPr>
      </w:pPr>
      <w:r>
        <w:rPr>
          <w:sz w:val="24"/>
        </w:rPr>
        <w:t xml:space="preserve">Na druhý deň po raňajkách odchádzame do Koclířova, strediska Česko – moravskej Fatimy. Každý mesiac trinásteho sa tam konajú menšie púte k úcte Panny Márie Fatimskej. V rámci pútnického programu budeme účastní na sv. omši, požehnaní chorých, zasväcujúcej procesii, </w:t>
      </w:r>
      <w:r w:rsidR="0068696A">
        <w:rPr>
          <w:sz w:val="24"/>
        </w:rPr>
        <w:t>uctení</w:t>
      </w:r>
      <w:r w:rsidR="00DF7C8A">
        <w:rPr>
          <w:sz w:val="24"/>
        </w:rPr>
        <w:t xml:space="preserve"> si relikvií fatimských detí i sv. Jána Pavla II. Je to krásny areál s kvetinovými záhonmi, lurdskou jaskyňou, kaplnkou Panny Márie Nazaretskej, sochou Anjela ČR, ktorá j</w:t>
      </w:r>
      <w:r w:rsidR="00105083">
        <w:rPr>
          <w:sz w:val="24"/>
        </w:rPr>
        <w:t>e vernou kópiou anjela z Fatimy.</w:t>
      </w:r>
      <w:r w:rsidR="00DF7C8A">
        <w:rPr>
          <w:sz w:val="24"/>
        </w:rPr>
        <w:t xml:space="preserve"> Je tu aj krížová cesta, pamätník Memoriál Fatimy, ktorý je obsahovo viazaný k tretiemu posolstvu Panny Márie z Fatimy, buková alej Minutenka. Kúsok od areálu je farský kostol, ktorý je zasvätený patrónke živého ruženca s</w:t>
      </w:r>
      <w:r w:rsidR="0011218D">
        <w:rPr>
          <w:sz w:val="24"/>
        </w:rPr>
        <w:t>v</w:t>
      </w:r>
      <w:r w:rsidR="00DF7C8A">
        <w:rPr>
          <w:sz w:val="24"/>
        </w:rPr>
        <w:t xml:space="preserve">. Filoméne. Tu si uctíme  jej relikvie. V areáli kláštora je aj vyhľadávaná cukráreň, kde si môžeme posedieť pri koláčikoch a káve. V Koclířove budeme mať aj obed. Na tomto pútnickom mieste sa zdržíme celý deň. Nájdeme si čas aj na súkromné modlitby a rozjímania. </w:t>
      </w:r>
      <w:r w:rsidR="0068696A">
        <w:rPr>
          <w:sz w:val="24"/>
        </w:rPr>
        <w:t>Odchádzať budeme okolo 17,00 hodiny. Cestou sa ešte zastavíme na spoločnú večeru, pretože nás bude čakať pomerne dlhá cesta domov.</w:t>
      </w:r>
    </w:p>
    <w:p w:rsidR="0068696A" w:rsidRDefault="00105083" w:rsidP="00105083">
      <w:pPr>
        <w:rPr>
          <w:sz w:val="24"/>
        </w:rPr>
      </w:pPr>
      <w:r>
        <w:rPr>
          <w:sz w:val="24"/>
        </w:rPr>
        <w:t xml:space="preserve"> </w:t>
      </w:r>
      <w:r w:rsidR="00A66BD1">
        <w:rPr>
          <w:sz w:val="24"/>
        </w:rPr>
        <w:t xml:space="preserve">        </w:t>
      </w:r>
      <w:r>
        <w:rPr>
          <w:sz w:val="24"/>
        </w:rPr>
        <w:t xml:space="preserve"> </w:t>
      </w:r>
      <w:r w:rsidR="0068696A">
        <w:rPr>
          <w:sz w:val="24"/>
        </w:rPr>
        <w:t>Za zájazd je kalkulovaná cena asi 85 €. V nej je zahrnutá doprava autobusom, nocľah, raňajky, večera, 2 – krát obed, večera cestou domov, vstupné. Mali by sme mať aj duchovný doprovod kňaza, a tak môžeme mať aj vlastné sv. omše.</w:t>
      </w:r>
      <w:r w:rsidR="0011218D">
        <w:rPr>
          <w:sz w:val="24"/>
        </w:rPr>
        <w:t xml:space="preserve"> Zálohu vo výške 50 € budeme vyberať v máji – termín oznámim. Presnejší popis zájazdu zverejníme mesiac pred odchodom.</w:t>
      </w:r>
    </w:p>
    <w:p w:rsidR="0011218D" w:rsidRDefault="00A66BD1" w:rsidP="0068696A">
      <w:pPr>
        <w:ind w:firstLine="708"/>
        <w:rPr>
          <w:sz w:val="24"/>
        </w:rPr>
      </w:pPr>
      <w:r>
        <w:rPr>
          <w:sz w:val="24"/>
        </w:rPr>
        <w:t>Veríme, že práve v týchto ťažkých časoch využijete možnosť stretnutia sa s Pannou Máriou a nemusíte ani cestovať do ďalekej Fatimy. Určite Vám vyprosí vyslyšanie Vašich prosieb, ale aj tlmočí Vaše vďaky za Božie dobrodenia, ktorých sa Vám dostalo.</w:t>
      </w:r>
    </w:p>
    <w:p w:rsidR="00A66BD1" w:rsidRDefault="00A66BD1" w:rsidP="00A66BD1">
      <w:pPr>
        <w:rPr>
          <w:sz w:val="24"/>
        </w:rPr>
      </w:pPr>
    </w:p>
    <w:p w:rsidR="0011218D" w:rsidRPr="0099035E" w:rsidRDefault="0011218D" w:rsidP="0068696A">
      <w:pPr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Stanislav Ižo, tel. 0908 907 029, e-mail: </w:t>
      </w:r>
      <w:hyperlink r:id="rId4" w:history="1">
        <w:r w:rsidRPr="00C80E54">
          <w:rPr>
            <w:rStyle w:val="Hypertextovprepojenie"/>
            <w:sz w:val="24"/>
          </w:rPr>
          <w:t>madocany@gmail.com</w:t>
        </w:r>
      </w:hyperlink>
      <w:r>
        <w:rPr>
          <w:sz w:val="24"/>
        </w:rPr>
        <w:t xml:space="preserve"> </w:t>
      </w:r>
    </w:p>
    <w:sectPr w:rsidR="0011218D" w:rsidRPr="0099035E" w:rsidSect="00584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hyphenationZone w:val="425"/>
  <w:characterSpacingControl w:val="doNotCompress"/>
  <w:savePreviewPicture/>
  <w:compat/>
  <w:rsids>
    <w:rsidRoot w:val="0099035E"/>
    <w:rsid w:val="00036C12"/>
    <w:rsid w:val="00105083"/>
    <w:rsid w:val="0011218D"/>
    <w:rsid w:val="001443F4"/>
    <w:rsid w:val="005846B2"/>
    <w:rsid w:val="0068696A"/>
    <w:rsid w:val="008F7EC9"/>
    <w:rsid w:val="0099035E"/>
    <w:rsid w:val="00A66BD1"/>
    <w:rsid w:val="00B12094"/>
    <w:rsid w:val="00DF7C8A"/>
    <w:rsid w:val="00F93A40"/>
    <w:rsid w:val="00FD4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46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121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docany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2022-03-28T10:09:00Z</cp:lastPrinted>
  <dcterms:created xsi:type="dcterms:W3CDTF">2022-03-28T07:56:00Z</dcterms:created>
  <dcterms:modified xsi:type="dcterms:W3CDTF">2022-03-30T19:02:00Z</dcterms:modified>
</cp:coreProperties>
</file>