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C86" w:rsidRPr="00FF0670" w:rsidRDefault="00845C86" w:rsidP="00845C86">
      <w:pPr>
        <w:pStyle w:val="Bezriadkovania"/>
        <w:rPr>
          <w:b/>
          <w:sz w:val="36"/>
        </w:rPr>
      </w:pPr>
      <w:r w:rsidRPr="00FF0670">
        <w:rPr>
          <w:b/>
          <w:sz w:val="36"/>
        </w:rPr>
        <w:t>Informácia o pripravovanom pútnickom zájazde na Moravu.</w:t>
      </w:r>
    </w:p>
    <w:p w:rsidR="00845C86" w:rsidRPr="00FF0670" w:rsidRDefault="00845C86" w:rsidP="00845C86">
      <w:pPr>
        <w:pStyle w:val="Bezriadkovania"/>
        <w:rPr>
          <w:b/>
        </w:rPr>
      </w:pPr>
    </w:p>
    <w:p w:rsidR="00845C86" w:rsidRPr="00FF0670" w:rsidRDefault="00845C86" w:rsidP="00845C86">
      <w:pPr>
        <w:pStyle w:val="Bezriadkovania"/>
      </w:pPr>
      <w:r w:rsidRPr="00FF0670">
        <w:t xml:space="preserve"> </w:t>
      </w:r>
      <w:r w:rsidRPr="00FF0670">
        <w:tab/>
        <w:t>V dňoch 12.-14. augusta chceme zorganizovať účasť na  zájazde na tri krásne, no pre nás možno aj neznáme pútnické miesta na severnej Morave. Program by mal byť nasledovný:</w:t>
      </w:r>
    </w:p>
    <w:p w:rsidR="00845C86" w:rsidRPr="00FF0670" w:rsidRDefault="00845C86" w:rsidP="00845C86">
      <w:pPr>
        <w:pStyle w:val="Bezriadkovania"/>
      </w:pPr>
    </w:p>
    <w:p w:rsidR="00845C86" w:rsidRPr="00FF0670" w:rsidRDefault="00845C86" w:rsidP="00845C86">
      <w:pPr>
        <w:pStyle w:val="Bezriadkovania"/>
      </w:pPr>
      <w:r w:rsidRPr="00FF0670">
        <w:tab/>
        <w:t xml:space="preserve">Prvý deň (pondelok) odchod z Ružomberka o 6,30 hodine. Naša trasa vedie cez Olomouc a pokračuje do </w:t>
      </w:r>
      <w:proofErr w:type="spellStart"/>
      <w:r w:rsidRPr="00FF0670">
        <w:t>Jeseníkov</w:t>
      </w:r>
      <w:proofErr w:type="spellEnd"/>
      <w:r w:rsidRPr="00FF0670">
        <w:t xml:space="preserve"> a ďalej na poľskú hranicu do pútnického areálu Zlaté Hory. Trasa ide  krásnou krajinou pohorím </w:t>
      </w:r>
      <w:proofErr w:type="spellStart"/>
      <w:r w:rsidRPr="00FF0670">
        <w:t>Jeseníky</w:t>
      </w:r>
      <w:proofErr w:type="spellEnd"/>
      <w:r w:rsidRPr="00FF0670">
        <w:t xml:space="preserve"> s najvyšším vrcholom </w:t>
      </w:r>
      <w:proofErr w:type="spellStart"/>
      <w:r w:rsidRPr="00FF0670">
        <w:t>Praděd</w:t>
      </w:r>
      <w:proofErr w:type="spellEnd"/>
      <w:r w:rsidRPr="00FF0670">
        <w:t xml:space="preserve">, a v oblasti je mnoho turistických atrakcií, ako napr. prečerpávacia vodná nádrž </w:t>
      </w:r>
      <w:proofErr w:type="spellStart"/>
      <w:r w:rsidRPr="00FF0670">
        <w:t>Dlouhé</w:t>
      </w:r>
      <w:proofErr w:type="spellEnd"/>
      <w:r w:rsidRPr="00FF0670">
        <w:t xml:space="preserve"> stráne, Prírodné múzeum ťažby zlata, vychádzkový chodník v oblakoch (55 m vysoká stavba), viaceré hrady a zámky, múzeá, kúpele, čarokrásne strediská cestovného ruchu  a pod. </w:t>
      </w:r>
    </w:p>
    <w:p w:rsidR="00845C86" w:rsidRPr="00FF0670" w:rsidRDefault="00845C86" w:rsidP="00845C86">
      <w:pPr>
        <w:pStyle w:val="Bezriadkovania"/>
        <w:ind w:hanging="142"/>
      </w:pPr>
      <w:r w:rsidRPr="00FF0670">
        <w:t xml:space="preserve">                    Najprv budeme mať spoločný obed v reštaurácii. Počiatky pútnického miesta  Zlaté Hory sa datujú začiatkom 18. storočia. Kláštor v Zlatých Horách s kostolom bol po roku 1950 zbúraný tak, aby nezostala po ňom ani pamiatka. V roku 1968 – 69 sa začalo s obnovou pútnického miesta a výstavbou nového kostola. Začiatkom 70. rokov bola opäť stavba zakázaná a zrovnaná so zemou.  Až koncom 90. rokov 20. storočia a na začiatku 21. storočia po zmene politického systému bola zrealizovaná výstavba úplne nového pútnického areálu a krásneho kostola Panny Márie Pomocnice.  Hora Boží dar nad Zlatými Horami sa stala miestom modlitieb k Panne Márii Pomocnici za všetky nastávajúce matky a za ochranu nenarodených detí. My si toto pútnické miesto prehliadneme so sprievodcom a urobíme si aj spoločnú pobožnosť krížovej cesty a ponecháme aj voľno na súkromnú modlitbu a rozjímanie. Pred večerom odchádzame na miesto nášho ubytovania na ďalšom pútnickom mieste </w:t>
      </w:r>
      <w:proofErr w:type="spellStart"/>
      <w:r w:rsidRPr="00FF0670">
        <w:t>Králíky</w:t>
      </w:r>
      <w:proofErr w:type="spellEnd"/>
      <w:r w:rsidRPr="00FF0670">
        <w:t xml:space="preserve">, na rozhraní </w:t>
      </w:r>
      <w:proofErr w:type="spellStart"/>
      <w:r w:rsidRPr="00FF0670">
        <w:t>severomoravského</w:t>
      </w:r>
      <w:proofErr w:type="spellEnd"/>
      <w:r w:rsidRPr="00FF0670">
        <w:t xml:space="preserve"> a východočeského kraja. Ubytovaní budeme v hoteli </w:t>
      </w:r>
      <w:proofErr w:type="spellStart"/>
      <w:r w:rsidRPr="00FF0670">
        <w:t>Poutní</w:t>
      </w:r>
      <w:proofErr w:type="spellEnd"/>
      <w:r w:rsidRPr="00FF0670">
        <w:t xml:space="preserve">  dúm v dvoj a trojlôžkových izbách. Tu budeme mať aj večeru. Pútnický areál v </w:t>
      </w:r>
      <w:proofErr w:type="spellStart"/>
      <w:r w:rsidRPr="00FF0670">
        <w:t>Králikách</w:t>
      </w:r>
      <w:proofErr w:type="spellEnd"/>
      <w:r w:rsidRPr="00FF0670">
        <w:t xml:space="preserve">  na Hore Matky Božej je veľký a krásny a okrem monumentálneho kostola sú tu aj ďalšie sakrálne objekty, ako i jediné múzeum svojho druhu v Čechách, zamerané na priblíženie postavenia Cirkvi a rehoľníkov po roku 1950, ich prenasledovania a likvidácie. Kostol bol postavený v rokoch 1695 – 1700. V ňom je umiestnený milostivý obraz Panny Márie Snežnej, ktorý priniesli z rímskeho kostola </w:t>
      </w:r>
      <w:proofErr w:type="spellStart"/>
      <w:r w:rsidRPr="00FF0670">
        <w:t>Santa</w:t>
      </w:r>
      <w:proofErr w:type="spellEnd"/>
      <w:r w:rsidRPr="00FF0670">
        <w:t xml:space="preserve"> Maria </w:t>
      </w:r>
      <w:proofErr w:type="spellStart"/>
      <w:r w:rsidRPr="00FF0670">
        <w:t>Maggiore</w:t>
      </w:r>
      <w:proofErr w:type="spellEnd"/>
      <w:r w:rsidRPr="00FF0670">
        <w:t>. Pri kostole bol vybudovaný kláštorný objekt. Kláštor je neslávne známy tým, že od roku 1950 bol miestom sústreďovania a internácie príslušníkov mužských reholí , odvlečených zo svojich rehoľných domov. Celý priestor pútnického miesta bol obohnaný ostnatým drôtom so zákazom akéhokoľvek vstupu do objektov. Rehoľníci boli nútení vykonávať ťažké práce v lesoch, na poliach, pri chove dobytka... Žili tu až do roku 1960, kedy mnohí z nich dostali možnosť odísť do civilných povolaní, v lepšom prípade niektorí dostali štátny súhlas na vykonávanie pastorácie vo farnostiach. Poslední internovaní rehoľníci opustili kláštor až v roku 1965. Na tomto pútnickom mieste sa denne konajú prehliadky celého areálu so sprievodcom. Aj Pamätník obetiam internácie je súčasťou prehliadky. Na Hore Matky Božej v </w:t>
      </w:r>
      <w:proofErr w:type="spellStart"/>
      <w:r w:rsidRPr="00FF0670">
        <w:t>Králikách</w:t>
      </w:r>
      <w:proofErr w:type="spellEnd"/>
      <w:r w:rsidRPr="00FF0670">
        <w:t xml:space="preserve"> sa koná v priebehu roka množstvo pútí. Pravidelné bohoslužby tu bývajú v sobotu, nedeľu a vo štvrtok, v ostatné dni je možnosť ísť na sv. omšu do farského kostola sv. Michala archanjela v meste </w:t>
      </w:r>
      <w:proofErr w:type="spellStart"/>
      <w:r w:rsidRPr="00FF0670">
        <w:t>Králíky</w:t>
      </w:r>
      <w:proofErr w:type="spellEnd"/>
      <w:r w:rsidRPr="00FF0670">
        <w:t>.</w:t>
      </w:r>
    </w:p>
    <w:p w:rsidR="00845C86" w:rsidRPr="00FF0670" w:rsidRDefault="00845C86" w:rsidP="00845C86">
      <w:pPr>
        <w:pStyle w:val="Bezriadkovania"/>
      </w:pPr>
      <w:r w:rsidRPr="00FF0670">
        <w:tab/>
        <w:t xml:space="preserve">Na druhý deň po raňajkách odchádzame do </w:t>
      </w:r>
      <w:proofErr w:type="spellStart"/>
      <w:r w:rsidRPr="00FF0670">
        <w:t>Koclířova</w:t>
      </w:r>
      <w:proofErr w:type="spellEnd"/>
      <w:r w:rsidRPr="00FF0670">
        <w:t xml:space="preserve"> pri Svitavách, ktorý je strediskom  Česko moravskej Fatimy. </w:t>
      </w:r>
      <w:proofErr w:type="spellStart"/>
      <w:r w:rsidRPr="00FF0670">
        <w:t>Koclířov</w:t>
      </w:r>
      <w:proofErr w:type="spellEnd"/>
      <w:r w:rsidRPr="00FF0670">
        <w:t xml:space="preserve"> je len malá obec so 700 obyvateľmi neďaleko Svitav a Českej </w:t>
      </w:r>
      <w:proofErr w:type="spellStart"/>
      <w:r w:rsidRPr="00FF0670">
        <w:t>Třebovej</w:t>
      </w:r>
      <w:proofErr w:type="spellEnd"/>
      <w:r w:rsidRPr="00FF0670">
        <w:t xml:space="preserve">, ale je známa krásnym pútnickým areálom. Pútnický kostol je zasvätený sv. Alfonzovi a Panne Márii </w:t>
      </w:r>
      <w:proofErr w:type="spellStart"/>
      <w:r w:rsidRPr="00FF0670">
        <w:t>Fatimskej</w:t>
      </w:r>
      <w:proofErr w:type="spellEnd"/>
      <w:r w:rsidRPr="00FF0670">
        <w:t xml:space="preserve">. Farský kostol v obci je zasvätený patrónke živého ruženca – sv. Filoméne a sv. Jakubovi staršiemu.  Ku kláštornému kostolu patrí aj kaplnka sv. Jána Pavla II., sú v nej uložené aj jeho relikvie, a tiež kaplnka Panny Márie Nazaretskej. V samotnej kláštornej budove sa nachádza prednášková miestnosť, učebňa, spoločenská miestnosť, predajňa náboženských predmetov, cukráreň, </w:t>
      </w:r>
      <w:proofErr w:type="spellStart"/>
      <w:r w:rsidRPr="00FF0670">
        <w:t>spovedelnice</w:t>
      </w:r>
      <w:proofErr w:type="spellEnd"/>
      <w:r w:rsidRPr="00FF0670">
        <w:t xml:space="preserve">, ako i recepcia a veľká ubytovňa. Mimo areálu je reštaurácia Fatima, kde majú možnosť stravovať sa skupiny pútnikov, alebo ubytovaných hostí. V areáli kláštora sa nachádza prírodný amfiteáter – Hora blahoslavenstiev, ktorý je využívaný pri väčších púťach, ďalej je tu buková </w:t>
      </w:r>
      <w:proofErr w:type="spellStart"/>
      <w:r w:rsidRPr="00FF0670">
        <w:t>alej</w:t>
      </w:r>
      <w:proofErr w:type="spellEnd"/>
      <w:r w:rsidRPr="00FF0670">
        <w:t xml:space="preserve"> </w:t>
      </w:r>
      <w:proofErr w:type="spellStart"/>
      <w:r w:rsidRPr="00FF0670">
        <w:t>Minutěnka</w:t>
      </w:r>
      <w:proofErr w:type="spellEnd"/>
      <w:r w:rsidRPr="00FF0670">
        <w:t xml:space="preserve">, Lurdský park s jaskyňou a krásnou udržovanou záhradou, Socha Anjela ČR, ktorá je vernou kópiou Anjela z Fatimy. Memoriál Fatimy je unikátny pamätník, ktorý predstavuje dve cesty – jednu ku krížu, ktorá vyzýva k pokániu, a druhú späť od kríža, ktorá vyzýva k nádeji.  Komplex je </w:t>
      </w:r>
      <w:r w:rsidRPr="00FF0670">
        <w:lastRenderedPageBreak/>
        <w:t xml:space="preserve">obsahovo viazaný k 3. tajomstvu z posolstva Panny Márie z Fatimy. Krížová cesta je ukončená na vrcholku nad pútnickým areálom, odkiaľ je krásny výhľad do údolia obce </w:t>
      </w:r>
      <w:proofErr w:type="spellStart"/>
      <w:r w:rsidRPr="00FF0670">
        <w:t>Kocllířov</w:t>
      </w:r>
      <w:proofErr w:type="spellEnd"/>
      <w:r w:rsidRPr="00FF0670">
        <w:t xml:space="preserve"> a na obidva kostoly.  </w:t>
      </w:r>
      <w:r w:rsidR="00267ECC" w:rsidRPr="00FF0670">
        <w:t>V </w:t>
      </w:r>
      <w:proofErr w:type="spellStart"/>
      <w:r w:rsidR="00267ECC" w:rsidRPr="00FF0670">
        <w:t>Koclířove</w:t>
      </w:r>
      <w:proofErr w:type="spellEnd"/>
      <w:r w:rsidR="00267ECC" w:rsidRPr="00FF0670">
        <w:t xml:space="preserve"> sa počas roka koná množstvo </w:t>
      </w:r>
      <w:proofErr w:type="spellStart"/>
      <w:r w:rsidR="00267ECC" w:rsidRPr="00FF0670">
        <w:t>poútí</w:t>
      </w:r>
      <w:proofErr w:type="spellEnd"/>
      <w:r w:rsidR="00267ECC" w:rsidRPr="00FF0670">
        <w:t xml:space="preserve">, exercícií, duchovných cvičení, detských táborov. 13. dňa v každom mesiaci sa koná tzv. </w:t>
      </w:r>
      <w:proofErr w:type="spellStart"/>
      <w:r w:rsidR="00267ECC" w:rsidRPr="00FF0670">
        <w:t>Fatimský</w:t>
      </w:r>
      <w:proofErr w:type="spellEnd"/>
      <w:r w:rsidR="00267ECC" w:rsidRPr="00FF0670">
        <w:t xml:space="preserve"> deň s bohatým programom (ruženec, sv. omša, žehnanie nemocných, procesia, prednášky, stretnutie v kláštornej kaviarni a pod. Podobný program je aj každú prvú sobotu v mesiaci. </w:t>
      </w:r>
      <w:r w:rsidRPr="00FF0670">
        <w:t>Počas nášho pobytu v </w:t>
      </w:r>
      <w:proofErr w:type="spellStart"/>
      <w:r w:rsidRPr="00FF0670">
        <w:t>Koclířove</w:t>
      </w:r>
      <w:proofErr w:type="spellEnd"/>
      <w:r w:rsidRPr="00FF0670">
        <w:t xml:space="preserve"> budeme mať  možnosť  zúčastniť sa sv. omše a ďalších pobožností. Tu budeme mať aj obed.  Podvečer sa vraciame do </w:t>
      </w:r>
      <w:proofErr w:type="spellStart"/>
      <w:r w:rsidRPr="00FF0670">
        <w:t>Králík</w:t>
      </w:r>
      <w:proofErr w:type="spellEnd"/>
      <w:r w:rsidRPr="00FF0670">
        <w:t xml:space="preserve">, kde si prehliadneme pútnický areál a spomínané múzeum. Nasleduje večera a nocľah. </w:t>
      </w:r>
    </w:p>
    <w:p w:rsidR="00845C86" w:rsidRPr="00FF0670" w:rsidRDefault="00845C86" w:rsidP="00845C86">
      <w:pPr>
        <w:pStyle w:val="Bezriadkovania"/>
      </w:pPr>
      <w:r w:rsidRPr="00FF0670">
        <w:tab/>
        <w:t xml:space="preserve">Na tretí deň po raňajkách a po sv. omši odchádzame už na cestu domov. Zastavíme sa v obci </w:t>
      </w:r>
      <w:proofErr w:type="spellStart"/>
      <w:r w:rsidRPr="00FF0670">
        <w:t>Jiříkov</w:t>
      </w:r>
      <w:proofErr w:type="spellEnd"/>
      <w:r w:rsidRPr="00FF0670">
        <w:t xml:space="preserve">, kde je zaujímavá  </w:t>
      </w:r>
      <w:proofErr w:type="spellStart"/>
      <w:r w:rsidRPr="00FF0670">
        <w:t>Pradědova</w:t>
      </w:r>
      <w:proofErr w:type="spellEnd"/>
      <w:r w:rsidRPr="00FF0670">
        <w:t xml:space="preserve"> galéria, a okrem mnohých zaujímavostí tu vidíme najväčší vyrezávaný Betlehem  na svete s 240 sochami v životnej veľkosti. Unikátna rezbárska galéria predstavuje viac ako 450 vyrezávaných plastík zvierat. V záhradách sú aj atrakcie pre deti a chov danielov.  Majster rezbár vyrezal z dubového dreva aj 4 sochy Deda Pradeda, ktorý je symbolom a ochrancom tunajších hôr. Tieto by mali byť rozmiestnené na frekventované miesta v </w:t>
      </w:r>
      <w:proofErr w:type="spellStart"/>
      <w:r w:rsidRPr="00FF0670">
        <w:t>Jeseníkoch</w:t>
      </w:r>
      <w:proofErr w:type="spellEnd"/>
      <w:r w:rsidRPr="00FF0670">
        <w:t xml:space="preserve">. Zaujímavý je aj kostol hneď v susedstve, v ktorom je umiestnené viacero rozličných sôch, napr. 5 lietajúcich anjelov nad oltárom, drevený 6 – ramenný luster, sochy 6 mníchov okolo oltára. Jednému z anjelov dal sochár tvár pápeža Jána Pavla II.  Cestou domov budeme mať spoločný obed v reštaurácii. Príchod do Ružomberka plánujeme okolo 18,00 hodiny. Budeme sa snažiť mať aj duchovný </w:t>
      </w:r>
      <w:proofErr w:type="spellStart"/>
      <w:r w:rsidRPr="00FF0670">
        <w:t>doprovod</w:t>
      </w:r>
      <w:proofErr w:type="spellEnd"/>
      <w:r w:rsidRPr="00FF0670">
        <w:t xml:space="preserve"> – kňaza, v autobuse bude možnosť sledovať pekné filmy s náboženskou tematikou, ale zároveň sa aj pobaviť, zaspievať si  (veď veriaci človek nemôže byť smutný) a aj vidieť niektoré zaujímavosti.</w:t>
      </w:r>
    </w:p>
    <w:p w:rsidR="00845C86" w:rsidRPr="00FF0670" w:rsidRDefault="00845C86" w:rsidP="00845C86">
      <w:pPr>
        <w:pStyle w:val="Bezriadkovania"/>
      </w:pPr>
      <w:r w:rsidRPr="00FF0670">
        <w:tab/>
        <w:t xml:space="preserve">Toto je len stručný rámcový program. Kompletný program a opis jednotlivých pútnických miest bude oznámený neskôr, ak sa nájde dostatok záujemcov o tento zájazd. Preto je potrebné nahlásiť do 20. mája predbežný záujem a následne bude zájazd zabezpečovaný. Poplatok  je cca 100 €. Je v ňom zahrnutá doprava autobusom , nocľah na 2 noci v hoteli </w:t>
      </w:r>
      <w:proofErr w:type="spellStart"/>
      <w:r w:rsidRPr="00FF0670">
        <w:t>Poutní</w:t>
      </w:r>
      <w:proofErr w:type="spellEnd"/>
      <w:r w:rsidRPr="00FF0670">
        <w:t xml:space="preserve"> dúm v </w:t>
      </w:r>
      <w:proofErr w:type="spellStart"/>
      <w:r w:rsidRPr="00FF0670">
        <w:t>Králikách</w:t>
      </w:r>
      <w:proofErr w:type="spellEnd"/>
      <w:r w:rsidRPr="00FF0670">
        <w:t>, 2 – krát večera a raňajky, 3 – krát obed, vstupné . Zájazd v uvedené dni je limitovaný počtom účastníkov max. 30, pokiaľ by bol väčší záujem, môžeme ho uskutočniť o týždeň neskôr (t.j. od 19. do 21. augusta). Veríme, že tento krásny zájazd Vás určite osloví, a to nielen starších, ale i mladých ľudí, rodiny s deťmi, členov ružencových spoločenstiev  a pod.</w:t>
      </w:r>
    </w:p>
    <w:p w:rsidR="00845C86" w:rsidRPr="00FF0670" w:rsidRDefault="00FF0670" w:rsidP="00845C86">
      <w:pPr>
        <w:pStyle w:val="Bezriadkovania"/>
      </w:pPr>
      <w:r>
        <w:t xml:space="preserve"> </w:t>
      </w:r>
    </w:p>
    <w:p w:rsidR="00845C86" w:rsidRDefault="00845C86" w:rsidP="00845C86">
      <w:pPr>
        <w:pStyle w:val="Bezriadkovania"/>
      </w:pPr>
      <w:r w:rsidRPr="00F94DDC">
        <w:rPr>
          <w:noProof/>
          <w:lang w:eastAsia="sk-SK"/>
        </w:rPr>
        <w:drawing>
          <wp:inline distT="0" distB="0" distL="0" distR="0">
            <wp:extent cx="2466975" cy="2857500"/>
            <wp:effectExtent l="0" t="0" r="0" b="0"/>
            <wp:docPr id="6" name="Obrázok 15" descr="https://i0.wp.com/mariahilf.eu.uvirt72.active24.cz/wp-content/uploads/2018/08/logo_web_300x348-259x300.png?resize=259%2C30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0.wp.com/mariahilf.eu.uvirt72.active24.cz/wp-content/uploads/2018/08/logo_web_300x348-259x300.png?resize=259%2C30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       </w:t>
      </w:r>
      <w:r w:rsidRPr="00F94DDC">
        <w:rPr>
          <w:noProof/>
          <w:lang w:eastAsia="sk-SK"/>
        </w:rPr>
        <w:drawing>
          <wp:inline distT="0" distB="0" distL="0" distR="0">
            <wp:extent cx="2857500" cy="1990725"/>
            <wp:effectExtent l="19050" t="0" r="0" b="0"/>
            <wp:docPr id="11" name="Obrázok 24" descr="https://i2.wp.com/mariahilf.eu.uvirt72.active24.cz/wp-content/uploads/2018/12/ambity-300x209.jpg?resize=300%2C20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2.wp.com/mariahilf.eu.uvirt72.active24.cz/wp-content/uploads/2018/12/ambity-300x209.jpg?resize=300%2C209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86" w:rsidRDefault="00845C86" w:rsidP="00845C86">
      <w:pPr>
        <w:pStyle w:val="Bezriadkovania"/>
      </w:pPr>
      <w:r>
        <w:t xml:space="preserve">                                                                                         Pútnický kostol v Zlatých Horách.</w:t>
      </w:r>
    </w:p>
    <w:p w:rsidR="00845C86" w:rsidRDefault="00845C86" w:rsidP="00845C86">
      <w:pPr>
        <w:pStyle w:val="Bezriadkovania"/>
      </w:pPr>
    </w:p>
    <w:p w:rsidR="00845C86" w:rsidRDefault="00845C86" w:rsidP="00845C86">
      <w:pPr>
        <w:pStyle w:val="Bezriadkovania"/>
      </w:pPr>
    </w:p>
    <w:p w:rsidR="00845C86" w:rsidRDefault="00845C86" w:rsidP="00845C86">
      <w:pPr>
        <w:pStyle w:val="Bezriadkovania"/>
      </w:pPr>
      <w:r w:rsidRPr="00981706">
        <w:rPr>
          <w:noProof/>
          <w:lang w:eastAsia="sk-SK"/>
        </w:rPr>
        <w:drawing>
          <wp:inline distT="0" distB="0" distL="0" distR="0">
            <wp:extent cx="2924175" cy="1644849"/>
            <wp:effectExtent l="19050" t="0" r="0" b="0"/>
            <wp:docPr id="12" name="Obrázok 45" descr="http://www.klasterkraliky.cz/sites/default/files/fotogalerie/letecke_snimky_podzim_2017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klasterkraliky.cz/sites/default/files/fotogalerie/letecke_snimky_podzim_2017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895" cy="1645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 w:rsidRPr="00981706">
        <w:rPr>
          <w:noProof/>
          <w:lang w:eastAsia="sk-SK"/>
        </w:rPr>
        <w:drawing>
          <wp:inline distT="0" distB="0" distL="0" distR="0">
            <wp:extent cx="2476500" cy="1651000"/>
            <wp:effectExtent l="19050" t="0" r="0" b="0"/>
            <wp:docPr id="31" name="Obrázok 63" descr="http://www.cm-fatima.cz/files/images/images/1460052785_img_0348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cm-fatima.cz/files/images/images/1460052785_img_034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86" w:rsidRDefault="00845C86" w:rsidP="00845C86">
      <w:pPr>
        <w:pStyle w:val="Bezriadkovania"/>
      </w:pPr>
      <w:r>
        <w:t>Pútnický areál v </w:t>
      </w:r>
      <w:proofErr w:type="spellStart"/>
      <w:r>
        <w:t>Králikách</w:t>
      </w:r>
      <w:proofErr w:type="spellEnd"/>
      <w:r>
        <w:t xml:space="preserve">                                                           Pútnický kostol</w:t>
      </w:r>
    </w:p>
    <w:p w:rsidR="00845C86" w:rsidRDefault="00845C86" w:rsidP="00845C86">
      <w:pPr>
        <w:pStyle w:val="Bezriadkovania"/>
      </w:pPr>
    </w:p>
    <w:p w:rsidR="00845C86" w:rsidRDefault="00845C86" w:rsidP="00845C86">
      <w:pPr>
        <w:pStyle w:val="Bezriadkovania"/>
      </w:pPr>
      <w:r w:rsidRPr="00981706">
        <w:rPr>
          <w:noProof/>
          <w:lang w:eastAsia="sk-SK"/>
        </w:rPr>
        <w:drawing>
          <wp:inline distT="0" distB="0" distL="0" distR="0">
            <wp:extent cx="2590800" cy="1955321"/>
            <wp:effectExtent l="19050" t="0" r="0" b="0"/>
            <wp:docPr id="14" name="Obrázok 77" descr="http://www.cm-fatima.cz/files/gallery/konferencni_pro/1465923594_kocliacuterov_15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cm-fatima.cz/files/gallery/konferencni_pro/1465923594_kocliacuterov_1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78" cy="195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       </w:t>
      </w:r>
      <w:r>
        <w:rPr>
          <w:noProof/>
          <w:lang w:eastAsia="sk-SK"/>
        </w:rPr>
        <w:drawing>
          <wp:inline distT="0" distB="0" distL="0" distR="0">
            <wp:extent cx="2581275" cy="1949494"/>
            <wp:effectExtent l="19050" t="0" r="0" b="0"/>
            <wp:docPr id="26" name="Obrázok 4" descr="http://www.cm-fatima.cz/files/other/1460052598_koclirov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m-fatima.cz/files/other/1460052598_koclirov_7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62" cy="195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86" w:rsidRDefault="00845C86" w:rsidP="00845C86">
      <w:pPr>
        <w:pStyle w:val="Bezriadkovania"/>
      </w:pPr>
    </w:p>
    <w:p w:rsidR="00845C86" w:rsidRDefault="00845C86" w:rsidP="00845C86">
      <w:pPr>
        <w:pStyle w:val="Bezriadkovania"/>
      </w:pPr>
      <w:r>
        <w:rPr>
          <w:noProof/>
          <w:lang w:eastAsia="sk-SK"/>
        </w:rPr>
        <w:drawing>
          <wp:inline distT="0" distB="0" distL="0" distR="0">
            <wp:extent cx="2590800" cy="1943101"/>
            <wp:effectExtent l="19050" t="0" r="0" b="0"/>
            <wp:docPr id="27" name="Obrázok 7" descr="http://www.cm-fatima.cz/files/gallery/socha_andela/1460190467_1450206995-tqqtkvlyb2hfkvp47qjqhghtz7zjrf8t3pg2lxk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m-fatima.cz/files/gallery/socha_andela/1460190467_1450206995-tqqtkvlyb2hfkvp47qjqhghtz7zjrf8t3pg2lxk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44" cy="194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       </w:t>
      </w:r>
      <w:r>
        <w:rPr>
          <w:noProof/>
          <w:lang w:eastAsia="sk-SK"/>
        </w:rPr>
        <w:drawing>
          <wp:inline distT="0" distB="0" distL="0" distR="0">
            <wp:extent cx="2686050" cy="2014537"/>
            <wp:effectExtent l="19050" t="0" r="0" b="0"/>
            <wp:docPr id="32" name="Obrázok 10" descr="http://www.cm-fatima.cz/files/images/images/img_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cm-fatima.cz/files/images/images/img_17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163" cy="201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86" w:rsidRDefault="00845C86" w:rsidP="00845C86">
      <w:pPr>
        <w:pStyle w:val="Bezriadkovania"/>
      </w:pPr>
      <w:r>
        <w:t>Socha Anjela s </w:t>
      </w:r>
      <w:proofErr w:type="spellStart"/>
      <w:r>
        <w:t>fatimskými</w:t>
      </w:r>
      <w:proofErr w:type="spellEnd"/>
      <w:r>
        <w:t xml:space="preserve"> pastierikmi v </w:t>
      </w:r>
      <w:proofErr w:type="spellStart"/>
      <w:r>
        <w:t>Koclířove</w:t>
      </w:r>
      <w:proofErr w:type="spellEnd"/>
      <w:r>
        <w:t xml:space="preserve">      Socha Sv. Jána Pavla II. v pútnickom areáli </w:t>
      </w:r>
    </w:p>
    <w:p w:rsidR="00845C86" w:rsidRDefault="00845C86" w:rsidP="00845C86">
      <w:pPr>
        <w:pStyle w:val="Bezriadkovania"/>
      </w:pPr>
    </w:p>
    <w:p w:rsidR="00845C86" w:rsidRDefault="00845C86" w:rsidP="00845C86">
      <w:pPr>
        <w:pStyle w:val="Bezriadkovania"/>
      </w:pPr>
      <w:r>
        <w:rPr>
          <w:noProof/>
          <w:lang w:eastAsia="sk-SK"/>
        </w:rPr>
        <w:drawing>
          <wp:inline distT="0" distB="0" distL="0" distR="0">
            <wp:extent cx="2611391" cy="1962150"/>
            <wp:effectExtent l="19050" t="0" r="0" b="0"/>
            <wp:docPr id="29" name="Obrázok 13" descr="Naučil létat andě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aučil létat anděly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91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 xml:space="preserve">        </w:t>
      </w:r>
      <w:r>
        <w:rPr>
          <w:noProof/>
          <w:lang w:eastAsia="sk-SK"/>
        </w:rPr>
        <w:drawing>
          <wp:inline distT="0" distB="0" distL="0" distR="0">
            <wp:extent cx="2819400" cy="1952695"/>
            <wp:effectExtent l="19050" t="0" r="0" b="0"/>
            <wp:docPr id="1" name="Obrázok 16" descr="Čtyři nadživotní sochy děda Pradě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Čtyři nadživotní sochy děda Pradě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98" cy="195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C86" w:rsidRDefault="00845C86" w:rsidP="00845C86">
      <w:pPr>
        <w:pStyle w:val="Bezriadkovania"/>
      </w:pPr>
      <w:r>
        <w:t>Vnútro starobylého kostola v </w:t>
      </w:r>
      <w:proofErr w:type="spellStart"/>
      <w:r>
        <w:t>Jiříkove</w:t>
      </w:r>
      <w:proofErr w:type="spellEnd"/>
      <w:r>
        <w:t>.                         Sochy Deda Pradeda v nadživotnej veľkosti.</w:t>
      </w:r>
    </w:p>
    <w:p w:rsidR="005846B2" w:rsidRDefault="005846B2"/>
    <w:sectPr w:rsidR="005846B2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845C86"/>
    <w:rsid w:val="001443F4"/>
    <w:rsid w:val="00267ECC"/>
    <w:rsid w:val="005846B2"/>
    <w:rsid w:val="00721754"/>
    <w:rsid w:val="00750930"/>
    <w:rsid w:val="00845C86"/>
    <w:rsid w:val="00FA3547"/>
    <w:rsid w:val="00FF0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46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45C8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5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i0.wp.com/mariahilf.eu.uvirt72.active24.cz/wp-content/uploads/2018/12/ambity.jpg" TargetMode="External"/><Relationship Id="rId11" Type="http://schemas.openxmlformats.org/officeDocument/2006/relationships/hyperlink" Target="http://www.cm-fatima.cz/files/gallery/konferencni_pro/1465923594_kocliacuterov_153.jp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hyperlink" Target="https://i1.wp.com/mariahilf.eu.uvirt72.active24.cz/wp-content/uploads/2018/08/logo_web_300x348.png" TargetMode="External"/><Relationship Id="rId9" Type="http://schemas.openxmlformats.org/officeDocument/2006/relationships/hyperlink" Target="http://www.cm-fatima.cz/dokumenty/1460052785_IMG_0348.jpg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1146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2019-05-05T12:05:00Z</cp:lastPrinted>
  <dcterms:created xsi:type="dcterms:W3CDTF">2019-05-03T21:16:00Z</dcterms:created>
  <dcterms:modified xsi:type="dcterms:W3CDTF">2019-05-05T12:11:00Z</dcterms:modified>
</cp:coreProperties>
</file>